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AAB3" w14:textId="77777777" w:rsidR="00826EEE" w:rsidRDefault="00826EEE" w:rsidP="00826EEE">
      <w:pPr>
        <w:ind w:left="2977"/>
        <w:jc w:val="both"/>
        <w:rPr>
          <w:bCs/>
          <w:sz w:val="24"/>
          <w:szCs w:val="24"/>
        </w:rPr>
      </w:pPr>
    </w:p>
    <w:p w14:paraId="5B542B18" w14:textId="77777777" w:rsidR="00492341" w:rsidRPr="009E191F" w:rsidRDefault="00492341" w:rsidP="00492341">
      <w:pPr>
        <w:spacing w:line="360" w:lineRule="auto"/>
        <w:jc w:val="center"/>
        <w:rPr>
          <w:b/>
          <w:sz w:val="28"/>
          <w:szCs w:val="28"/>
        </w:rPr>
      </w:pPr>
      <w:r w:rsidRPr="009E191F">
        <w:rPr>
          <w:b/>
          <w:sz w:val="28"/>
          <w:szCs w:val="28"/>
        </w:rPr>
        <w:t>FORMULÁRIO SÓCIOECONÔMICO</w:t>
      </w:r>
    </w:p>
    <w:p w14:paraId="470613F5" w14:textId="77777777" w:rsidR="00492341" w:rsidRPr="009E191F" w:rsidRDefault="00492341" w:rsidP="00492341">
      <w:pPr>
        <w:spacing w:line="360" w:lineRule="auto"/>
        <w:jc w:val="center"/>
        <w:rPr>
          <w:b/>
        </w:rPr>
      </w:pPr>
      <w:r w:rsidRPr="009E191F">
        <w:rPr>
          <w:b/>
        </w:rPr>
        <w:t>PLANO SOLIDARIO EMERGENCIAL 2º SEMESTRE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92341" w:rsidRPr="00522CB1" w14:paraId="420D25A7" w14:textId="77777777" w:rsidTr="00100293">
        <w:trPr>
          <w:trHeight w:val="300"/>
        </w:trPr>
        <w:tc>
          <w:tcPr>
            <w:tcW w:w="8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8687B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Nome completo:</w:t>
            </w:r>
          </w:p>
        </w:tc>
      </w:tr>
      <w:tr w:rsidR="00492341" w:rsidRPr="00522CB1" w14:paraId="42D41940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51E3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Curso e período:</w:t>
            </w:r>
          </w:p>
        </w:tc>
      </w:tr>
      <w:tr w:rsidR="00492341" w:rsidRPr="00522CB1" w14:paraId="7F91F426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9765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Estado civil:</w:t>
            </w:r>
          </w:p>
        </w:tc>
      </w:tr>
      <w:tr w:rsidR="00492341" w:rsidRPr="00522CB1" w14:paraId="2F0030E4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5CAE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                                                         </w:t>
            </w:r>
          </w:p>
        </w:tc>
      </w:tr>
      <w:tr w:rsidR="00492341" w:rsidRPr="00522CB1" w14:paraId="4D1E5BAF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5EB7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RG:</w:t>
            </w:r>
          </w:p>
        </w:tc>
      </w:tr>
      <w:tr w:rsidR="00492341" w:rsidRPr="00522CB1" w14:paraId="22CE4F88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342C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Endereço:</w:t>
            </w:r>
          </w:p>
        </w:tc>
      </w:tr>
      <w:tr w:rsidR="00492341" w:rsidRPr="00522CB1" w14:paraId="7784F7B9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DC30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Bairro:</w:t>
            </w:r>
          </w:p>
        </w:tc>
      </w:tr>
      <w:tr w:rsidR="00492341" w:rsidRPr="00522CB1" w14:paraId="4E6999F7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6FB0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CEP:</w:t>
            </w:r>
          </w:p>
        </w:tc>
      </w:tr>
      <w:tr w:rsidR="00492341" w:rsidRPr="00522CB1" w14:paraId="0F84CCE1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6934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Município:</w:t>
            </w:r>
          </w:p>
        </w:tc>
      </w:tr>
      <w:tr w:rsidR="00492341" w:rsidRPr="00522CB1" w14:paraId="4F185F1B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4972C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Fone:</w:t>
            </w:r>
          </w:p>
        </w:tc>
      </w:tr>
      <w:tr w:rsidR="00492341" w:rsidRPr="00522CB1" w14:paraId="6C2D72BB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56CD7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Celular:</w:t>
            </w:r>
          </w:p>
        </w:tc>
      </w:tr>
      <w:tr w:rsidR="00492341" w:rsidRPr="00522CB1" w14:paraId="1A934204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3D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</w:tr>
      <w:tr w:rsidR="00492341" w:rsidRPr="00522CB1" w14:paraId="3E496BBE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8588A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Renda Familiar:</w:t>
            </w:r>
          </w:p>
        </w:tc>
      </w:tr>
      <w:tr w:rsidR="00492341" w:rsidRPr="00522CB1" w14:paraId="0A882DE7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280D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Paga aluguel?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</w:t>
            </w:r>
          </w:p>
        </w:tc>
      </w:tr>
      <w:tr w:rsidR="00492341" w:rsidRPr="00522CB1" w14:paraId="62CFD25A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ACB8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Custos mensais da família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492341" w:rsidRPr="00522CB1" w14:paraId="11752DDD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5B9C9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Nº</w:t>
            </w: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essoas do grupo familiar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492341" w:rsidRPr="00522CB1" w14:paraId="10D4FA9D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D2298" w14:textId="77777777" w:rsidR="0049234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Possui incentivo?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(flex/estude/prouni ou fies)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492341" w:rsidRPr="00522CB1" w14:paraId="4FF2434E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F00E5" w14:textId="77777777" w:rsidR="00492341" w:rsidRPr="00522CB1" w:rsidRDefault="00492341" w:rsidP="00100293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A89">
              <w:rPr>
                <w:rFonts w:ascii="Calibri" w:eastAsia="Times New Roman" w:hAnsi="Calibri" w:cs="Calibri"/>
                <w:color w:val="000000"/>
                <w:lang w:eastAsia="pt-BR"/>
              </w:rPr>
              <w:t>Explique quais as consequências financeiras que a pandem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ia trouxe a você e sua família,</w:t>
            </w:r>
            <w:r w:rsidRPr="00D67A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justificando sua necessidade e atendimento aos critérios e exigências institucionais quanto à inclusão no Programa.</w:t>
            </w:r>
          </w:p>
        </w:tc>
      </w:tr>
      <w:tr w:rsidR="00492341" w:rsidRPr="00522CB1" w14:paraId="763E7831" w14:textId="77777777" w:rsidTr="00100293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CF9AE" w14:textId="77777777" w:rsidR="0049234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8D342BB" w14:textId="77777777" w:rsidR="0049234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BB3D475" w14:textId="77777777" w:rsidR="0049234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CEA3BC8" w14:textId="77777777" w:rsidR="0049234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104591A" w14:textId="77777777" w:rsidR="0049234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EDAEE12" w14:textId="77777777" w:rsidR="0049234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FEC0825" w14:textId="77777777" w:rsidR="0049234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D016AF4" w14:textId="77777777" w:rsidR="0049234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A70E1B1" w14:textId="77777777" w:rsidR="0049234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78F0EFA" w14:textId="77777777" w:rsidR="00492341" w:rsidRPr="00522CB1" w:rsidRDefault="00492341" w:rsidP="00100293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595D4CE" w14:textId="77777777" w:rsidR="00492341" w:rsidRDefault="00492341" w:rsidP="00492341"/>
    <w:p w14:paraId="5AE2F2D4" w14:textId="219D364C" w:rsidR="0016438E" w:rsidRPr="00826EEE" w:rsidRDefault="0016438E" w:rsidP="00826EEE"/>
    <w:sectPr w:rsidR="0016438E" w:rsidRPr="00826EEE">
      <w:headerReference w:type="default" r:id="rId7"/>
      <w:footerReference w:type="default" r:id="rId8"/>
      <w:pgSz w:w="11910" w:h="16850"/>
      <w:pgMar w:top="2240" w:right="1020" w:bottom="880" w:left="1600" w:header="425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D5CE0" w14:textId="77777777" w:rsidR="00205EE3" w:rsidRDefault="00205EE3">
      <w:r>
        <w:separator/>
      </w:r>
    </w:p>
  </w:endnote>
  <w:endnote w:type="continuationSeparator" w:id="0">
    <w:p w14:paraId="4DFEAC17" w14:textId="77777777" w:rsidR="00205EE3" w:rsidRDefault="0020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6BC6" w14:textId="77777777" w:rsidR="00234E90" w:rsidRDefault="00166C2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046C48D4" wp14:editId="4932A8BC">
              <wp:simplePos x="0" y="0"/>
              <wp:positionH relativeFrom="page">
                <wp:posOffset>1062355</wp:posOffset>
              </wp:positionH>
              <wp:positionV relativeFrom="page">
                <wp:posOffset>10091420</wp:posOffset>
              </wp:positionV>
              <wp:extent cx="5798185" cy="0"/>
              <wp:effectExtent l="0" t="0" r="0" b="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2E539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16E47" id="Line 2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94.6pt" to="540.2pt,7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" strokecolor="#2e5395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80416" behindDoc="1" locked="0" layoutInCell="1" allowOverlap="1" wp14:anchorId="37800538" wp14:editId="455515C7">
              <wp:simplePos x="0" y="0"/>
              <wp:positionH relativeFrom="page">
                <wp:posOffset>1068070</wp:posOffset>
              </wp:positionH>
              <wp:positionV relativeFrom="page">
                <wp:posOffset>10103485</wp:posOffset>
              </wp:positionV>
              <wp:extent cx="5545455" cy="26987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545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445D" w14:textId="77777777" w:rsidR="00234E90" w:rsidRDefault="00B83C2D">
                          <w:pPr>
                            <w:spacing w:before="15" w:line="195" w:lineRule="exact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E5395"/>
                              <w:sz w:val="17"/>
                            </w:rPr>
                            <w:t>Av. Minas Gerais, 651 – Fone/Fax (43) 3472-1414 | 99822.5127 | 99823-1747 – CEP 86.870-000 – Ivaiporã / PR.</w:t>
                          </w:r>
                        </w:p>
                        <w:p w14:paraId="39189228" w14:textId="77777777" w:rsidR="00234E90" w:rsidRPr="00690115" w:rsidRDefault="00B83C2D">
                          <w:pPr>
                            <w:spacing w:line="195" w:lineRule="exact"/>
                            <w:ind w:left="378"/>
                            <w:jc w:val="center"/>
                            <w:rPr>
                              <w:b/>
                              <w:sz w:val="17"/>
                              <w:lang w:val="en-US"/>
                            </w:rPr>
                          </w:pPr>
                          <w:r w:rsidRPr="00690115">
                            <w:rPr>
                              <w:b/>
                              <w:color w:val="2E5395"/>
                              <w:sz w:val="17"/>
                              <w:lang w:val="en-US"/>
                            </w:rPr>
                            <w:t xml:space="preserve">Home page:  </w:t>
                          </w:r>
                          <w:hyperlink r:id="rId1">
                            <w:r w:rsidRPr="00690115">
                              <w:rPr>
                                <w:b/>
                                <w:color w:val="2E5395"/>
                                <w:sz w:val="17"/>
                                <w:lang w:val="en-US"/>
                              </w:rPr>
                              <w:t>www.univale.com.br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00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95.55pt;width:436.65pt;height:21.2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" filled="f" stroked="f">
              <v:textbox inset="0,0,0,0">
                <w:txbxContent>
                  <w:p w14:paraId="6C31445D" w14:textId="77777777" w:rsidR="00234E90" w:rsidRDefault="00B83C2D">
                    <w:pPr>
                      <w:spacing w:before="15" w:line="195" w:lineRule="exact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E5395"/>
                        <w:sz w:val="17"/>
                      </w:rPr>
                      <w:t>Av. Minas Gerais, 651 – Fone/Fax (43) 3472-1414 | 99822.5127 | 99823-1747 – CEP 86.870-000 – Ivaiporã / PR.</w:t>
                    </w:r>
                  </w:p>
                  <w:p w14:paraId="39189228" w14:textId="77777777" w:rsidR="00234E90" w:rsidRPr="00690115" w:rsidRDefault="00B83C2D">
                    <w:pPr>
                      <w:spacing w:line="195" w:lineRule="exact"/>
                      <w:ind w:left="378"/>
                      <w:jc w:val="center"/>
                      <w:rPr>
                        <w:b/>
                        <w:sz w:val="17"/>
                        <w:lang w:val="en-US"/>
                      </w:rPr>
                    </w:pPr>
                    <w:r w:rsidRPr="00690115">
                      <w:rPr>
                        <w:b/>
                        <w:color w:val="2E5395"/>
                        <w:sz w:val="17"/>
                        <w:lang w:val="en-US"/>
                      </w:rPr>
                      <w:t xml:space="preserve">Home page:  </w:t>
                    </w:r>
                    <w:hyperlink r:id="rId2">
                      <w:r w:rsidRPr="00690115">
                        <w:rPr>
                          <w:b/>
                          <w:color w:val="2E5395"/>
                          <w:sz w:val="17"/>
                          <w:lang w:val="en-US"/>
                        </w:rPr>
                        <w:t>www.univale.com.br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4EFE1" w14:textId="77777777" w:rsidR="00205EE3" w:rsidRDefault="00205EE3">
      <w:r>
        <w:separator/>
      </w:r>
    </w:p>
  </w:footnote>
  <w:footnote w:type="continuationSeparator" w:id="0">
    <w:p w14:paraId="228B5AE3" w14:textId="77777777" w:rsidR="00205EE3" w:rsidRDefault="0020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F0FF" w14:textId="77777777" w:rsidR="00166C2B" w:rsidRDefault="00166C2B">
    <w:pPr>
      <w:pStyle w:val="Corpodetexto"/>
      <w:spacing w:line="14" w:lineRule="auto"/>
      <w:rPr>
        <w:sz w:val="20"/>
      </w:rPr>
    </w:pPr>
  </w:p>
  <w:p w14:paraId="10131745" w14:textId="77777777" w:rsidR="00166C2B" w:rsidRDefault="00166C2B">
    <w:pPr>
      <w:pStyle w:val="Corpodetexto"/>
      <w:spacing w:line="14" w:lineRule="auto"/>
      <w:rPr>
        <w:sz w:val="20"/>
      </w:rPr>
    </w:pPr>
  </w:p>
  <w:p w14:paraId="4770611F" w14:textId="77777777" w:rsidR="00166C2B" w:rsidRDefault="00166C2B">
    <w:pPr>
      <w:pStyle w:val="Corpodetexto"/>
      <w:spacing w:line="14" w:lineRule="auto"/>
      <w:rPr>
        <w:sz w:val="20"/>
      </w:rPr>
    </w:pPr>
  </w:p>
  <w:p w14:paraId="3D4ABECC" w14:textId="77777777" w:rsidR="00166C2B" w:rsidRDefault="00166C2B">
    <w:pPr>
      <w:pStyle w:val="Corpodetexto"/>
      <w:spacing w:line="14" w:lineRule="auto"/>
      <w:rPr>
        <w:sz w:val="20"/>
      </w:rPr>
    </w:pPr>
  </w:p>
  <w:p w14:paraId="77867E75" w14:textId="77777777" w:rsidR="00166C2B" w:rsidRDefault="00166C2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7216" behindDoc="1" locked="0" layoutInCell="1" allowOverlap="1" wp14:anchorId="54255340" wp14:editId="36F7A2E1">
          <wp:simplePos x="0" y="0"/>
          <wp:positionH relativeFrom="column">
            <wp:posOffset>401320</wp:posOffset>
          </wp:positionH>
          <wp:positionV relativeFrom="paragraph">
            <wp:posOffset>6350</wp:posOffset>
          </wp:positionV>
          <wp:extent cx="5099050" cy="89916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a logo univale - uc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AE5359" w14:textId="77777777" w:rsidR="00166C2B" w:rsidRDefault="00166C2B">
    <w:pPr>
      <w:pStyle w:val="Corpodetexto"/>
      <w:spacing w:line="14" w:lineRule="auto"/>
      <w:rPr>
        <w:sz w:val="20"/>
      </w:rPr>
    </w:pPr>
  </w:p>
  <w:p w14:paraId="23C07F7C" w14:textId="77777777" w:rsidR="00166C2B" w:rsidRDefault="00166C2B">
    <w:pPr>
      <w:pStyle w:val="Corpodetexto"/>
      <w:spacing w:line="14" w:lineRule="auto"/>
      <w:rPr>
        <w:sz w:val="20"/>
      </w:rPr>
    </w:pPr>
  </w:p>
  <w:p w14:paraId="2AE77F28" w14:textId="77777777" w:rsidR="00166C2B" w:rsidRDefault="00166C2B">
    <w:pPr>
      <w:pStyle w:val="Corpodetexto"/>
      <w:spacing w:line="14" w:lineRule="auto"/>
      <w:rPr>
        <w:sz w:val="20"/>
      </w:rPr>
    </w:pPr>
  </w:p>
  <w:p w14:paraId="0E05E379" w14:textId="77777777" w:rsidR="00166C2B" w:rsidRDefault="00166C2B">
    <w:pPr>
      <w:pStyle w:val="Corpodetexto"/>
      <w:spacing w:line="14" w:lineRule="auto"/>
      <w:rPr>
        <w:sz w:val="20"/>
      </w:rPr>
    </w:pPr>
  </w:p>
  <w:p w14:paraId="12F44671" w14:textId="77777777" w:rsidR="00234E90" w:rsidRDefault="00166C2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55306967" wp14:editId="3D488230">
          <wp:simplePos x="0" y="0"/>
          <wp:positionH relativeFrom="column">
            <wp:posOffset>347980</wp:posOffset>
          </wp:positionH>
          <wp:positionV relativeFrom="paragraph">
            <wp:posOffset>2487930</wp:posOffset>
          </wp:positionV>
          <wp:extent cx="4824722" cy="54102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a logo univale - ucp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722" cy="541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78368" behindDoc="1" locked="0" layoutInCell="1" allowOverlap="1" wp14:anchorId="21B74940" wp14:editId="0F81DF9D">
              <wp:simplePos x="0" y="0"/>
              <wp:positionH relativeFrom="page">
                <wp:posOffset>1062355</wp:posOffset>
              </wp:positionH>
              <wp:positionV relativeFrom="page">
                <wp:posOffset>1424940</wp:posOffset>
              </wp:positionV>
              <wp:extent cx="5798185" cy="0"/>
              <wp:effectExtent l="0" t="0" r="0" b="0"/>
              <wp:wrapNone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2E539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7CE8D" id="Line 3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112.2pt" to="540.2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" strokecolor="#2e5395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0B8C"/>
    <w:multiLevelType w:val="hybridMultilevel"/>
    <w:tmpl w:val="5A54C30E"/>
    <w:lvl w:ilvl="0" w:tplc="ABEC1D1E">
      <w:start w:val="1"/>
      <w:numFmt w:val="upperRoman"/>
      <w:lvlText w:val="%1."/>
      <w:lvlJc w:val="left"/>
      <w:pPr>
        <w:ind w:left="1011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83C213E">
      <w:numFmt w:val="bullet"/>
      <w:lvlText w:val="•"/>
      <w:lvlJc w:val="left"/>
      <w:pPr>
        <w:ind w:left="1846" w:hanging="202"/>
      </w:pPr>
      <w:rPr>
        <w:rFonts w:hint="default"/>
        <w:lang w:val="pt-PT" w:eastAsia="pt-PT" w:bidi="pt-PT"/>
      </w:rPr>
    </w:lvl>
    <w:lvl w:ilvl="2" w:tplc="CA4084FC">
      <w:numFmt w:val="bullet"/>
      <w:lvlText w:val="•"/>
      <w:lvlJc w:val="left"/>
      <w:pPr>
        <w:ind w:left="2673" w:hanging="202"/>
      </w:pPr>
      <w:rPr>
        <w:rFonts w:hint="default"/>
        <w:lang w:val="pt-PT" w:eastAsia="pt-PT" w:bidi="pt-PT"/>
      </w:rPr>
    </w:lvl>
    <w:lvl w:ilvl="3" w:tplc="2724E788">
      <w:numFmt w:val="bullet"/>
      <w:lvlText w:val="•"/>
      <w:lvlJc w:val="left"/>
      <w:pPr>
        <w:ind w:left="3499" w:hanging="202"/>
      </w:pPr>
      <w:rPr>
        <w:rFonts w:hint="default"/>
        <w:lang w:val="pt-PT" w:eastAsia="pt-PT" w:bidi="pt-PT"/>
      </w:rPr>
    </w:lvl>
    <w:lvl w:ilvl="4" w:tplc="002CCF00">
      <w:numFmt w:val="bullet"/>
      <w:lvlText w:val="•"/>
      <w:lvlJc w:val="left"/>
      <w:pPr>
        <w:ind w:left="4326" w:hanging="202"/>
      </w:pPr>
      <w:rPr>
        <w:rFonts w:hint="default"/>
        <w:lang w:val="pt-PT" w:eastAsia="pt-PT" w:bidi="pt-PT"/>
      </w:rPr>
    </w:lvl>
    <w:lvl w:ilvl="5" w:tplc="BC323DCC">
      <w:numFmt w:val="bullet"/>
      <w:lvlText w:val="•"/>
      <w:lvlJc w:val="left"/>
      <w:pPr>
        <w:ind w:left="5153" w:hanging="202"/>
      </w:pPr>
      <w:rPr>
        <w:rFonts w:hint="default"/>
        <w:lang w:val="pt-PT" w:eastAsia="pt-PT" w:bidi="pt-PT"/>
      </w:rPr>
    </w:lvl>
    <w:lvl w:ilvl="6" w:tplc="4EDCAF86">
      <w:numFmt w:val="bullet"/>
      <w:lvlText w:val="•"/>
      <w:lvlJc w:val="left"/>
      <w:pPr>
        <w:ind w:left="5979" w:hanging="202"/>
      </w:pPr>
      <w:rPr>
        <w:rFonts w:hint="default"/>
        <w:lang w:val="pt-PT" w:eastAsia="pt-PT" w:bidi="pt-PT"/>
      </w:rPr>
    </w:lvl>
    <w:lvl w:ilvl="7" w:tplc="1794F626">
      <w:numFmt w:val="bullet"/>
      <w:lvlText w:val="•"/>
      <w:lvlJc w:val="left"/>
      <w:pPr>
        <w:ind w:left="6806" w:hanging="202"/>
      </w:pPr>
      <w:rPr>
        <w:rFonts w:hint="default"/>
        <w:lang w:val="pt-PT" w:eastAsia="pt-PT" w:bidi="pt-PT"/>
      </w:rPr>
    </w:lvl>
    <w:lvl w:ilvl="8" w:tplc="D25A87B0">
      <w:numFmt w:val="bullet"/>
      <w:lvlText w:val="•"/>
      <w:lvlJc w:val="left"/>
      <w:pPr>
        <w:ind w:left="7633" w:hanging="202"/>
      </w:pPr>
      <w:rPr>
        <w:rFonts w:hint="default"/>
        <w:lang w:val="pt-PT" w:eastAsia="pt-PT" w:bidi="pt-PT"/>
      </w:rPr>
    </w:lvl>
  </w:abstractNum>
  <w:abstractNum w:abstractNumId="1" w15:restartNumberingAfterBreak="0">
    <w:nsid w:val="7658502C"/>
    <w:multiLevelType w:val="hybridMultilevel"/>
    <w:tmpl w:val="BB3A2422"/>
    <w:lvl w:ilvl="0" w:tplc="AA52C188">
      <w:start w:val="1"/>
      <w:numFmt w:val="upperRoman"/>
      <w:lvlText w:val="%1."/>
      <w:lvlJc w:val="left"/>
      <w:pPr>
        <w:ind w:left="1011" w:hanging="20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2B0CEDE">
      <w:numFmt w:val="bullet"/>
      <w:lvlText w:val="•"/>
      <w:lvlJc w:val="left"/>
      <w:pPr>
        <w:ind w:left="1846" w:hanging="202"/>
      </w:pPr>
      <w:rPr>
        <w:rFonts w:hint="default"/>
        <w:lang w:val="pt-PT" w:eastAsia="pt-PT" w:bidi="pt-PT"/>
      </w:rPr>
    </w:lvl>
    <w:lvl w:ilvl="2" w:tplc="953ED3D0">
      <w:numFmt w:val="bullet"/>
      <w:lvlText w:val="•"/>
      <w:lvlJc w:val="left"/>
      <w:pPr>
        <w:ind w:left="2673" w:hanging="202"/>
      </w:pPr>
      <w:rPr>
        <w:rFonts w:hint="default"/>
        <w:lang w:val="pt-PT" w:eastAsia="pt-PT" w:bidi="pt-PT"/>
      </w:rPr>
    </w:lvl>
    <w:lvl w:ilvl="3" w:tplc="89C483B4">
      <w:numFmt w:val="bullet"/>
      <w:lvlText w:val="•"/>
      <w:lvlJc w:val="left"/>
      <w:pPr>
        <w:ind w:left="3499" w:hanging="202"/>
      </w:pPr>
      <w:rPr>
        <w:rFonts w:hint="default"/>
        <w:lang w:val="pt-PT" w:eastAsia="pt-PT" w:bidi="pt-PT"/>
      </w:rPr>
    </w:lvl>
    <w:lvl w:ilvl="4" w:tplc="2EBE92A6">
      <w:numFmt w:val="bullet"/>
      <w:lvlText w:val="•"/>
      <w:lvlJc w:val="left"/>
      <w:pPr>
        <w:ind w:left="4326" w:hanging="202"/>
      </w:pPr>
      <w:rPr>
        <w:rFonts w:hint="default"/>
        <w:lang w:val="pt-PT" w:eastAsia="pt-PT" w:bidi="pt-PT"/>
      </w:rPr>
    </w:lvl>
    <w:lvl w:ilvl="5" w:tplc="8C5C233A">
      <w:numFmt w:val="bullet"/>
      <w:lvlText w:val="•"/>
      <w:lvlJc w:val="left"/>
      <w:pPr>
        <w:ind w:left="5153" w:hanging="202"/>
      </w:pPr>
      <w:rPr>
        <w:rFonts w:hint="default"/>
        <w:lang w:val="pt-PT" w:eastAsia="pt-PT" w:bidi="pt-PT"/>
      </w:rPr>
    </w:lvl>
    <w:lvl w:ilvl="6" w:tplc="C06C9AE2">
      <w:numFmt w:val="bullet"/>
      <w:lvlText w:val="•"/>
      <w:lvlJc w:val="left"/>
      <w:pPr>
        <w:ind w:left="5979" w:hanging="202"/>
      </w:pPr>
      <w:rPr>
        <w:rFonts w:hint="default"/>
        <w:lang w:val="pt-PT" w:eastAsia="pt-PT" w:bidi="pt-PT"/>
      </w:rPr>
    </w:lvl>
    <w:lvl w:ilvl="7" w:tplc="62A6F048">
      <w:numFmt w:val="bullet"/>
      <w:lvlText w:val="•"/>
      <w:lvlJc w:val="left"/>
      <w:pPr>
        <w:ind w:left="6806" w:hanging="202"/>
      </w:pPr>
      <w:rPr>
        <w:rFonts w:hint="default"/>
        <w:lang w:val="pt-PT" w:eastAsia="pt-PT" w:bidi="pt-PT"/>
      </w:rPr>
    </w:lvl>
    <w:lvl w:ilvl="8" w:tplc="8E1A08EE">
      <w:numFmt w:val="bullet"/>
      <w:lvlText w:val="•"/>
      <w:lvlJc w:val="left"/>
      <w:pPr>
        <w:ind w:left="7633" w:hanging="20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90"/>
    <w:rsid w:val="00130B42"/>
    <w:rsid w:val="00133513"/>
    <w:rsid w:val="0016438E"/>
    <w:rsid w:val="00166C2B"/>
    <w:rsid w:val="00205EE3"/>
    <w:rsid w:val="00234E90"/>
    <w:rsid w:val="0044159C"/>
    <w:rsid w:val="0046650B"/>
    <w:rsid w:val="00492341"/>
    <w:rsid w:val="00497A8E"/>
    <w:rsid w:val="004A6965"/>
    <w:rsid w:val="0061760C"/>
    <w:rsid w:val="00690115"/>
    <w:rsid w:val="00794092"/>
    <w:rsid w:val="00826EEE"/>
    <w:rsid w:val="00884480"/>
    <w:rsid w:val="00932A41"/>
    <w:rsid w:val="009C1E76"/>
    <w:rsid w:val="00B01669"/>
    <w:rsid w:val="00B03750"/>
    <w:rsid w:val="00B755F9"/>
    <w:rsid w:val="00B83C2D"/>
    <w:rsid w:val="00C30BA7"/>
    <w:rsid w:val="00D65835"/>
    <w:rsid w:val="00E72CE9"/>
    <w:rsid w:val="00E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111A2"/>
  <w15:docId w15:val="{C7500D51-C317-45FE-9AF5-F60E1FE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82"/>
      <w:ind w:left="117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66C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C2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66C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6C2B"/>
    <w:rPr>
      <w:rFonts w:ascii="Arial" w:eastAsia="Arial" w:hAnsi="Arial" w:cs="Arial"/>
      <w:lang w:val="pt-PT" w:eastAsia="pt-PT" w:bidi="pt-PT"/>
    </w:rPr>
  </w:style>
  <w:style w:type="paragraph" w:styleId="Ttulo">
    <w:name w:val="Title"/>
    <w:basedOn w:val="Normal"/>
    <w:link w:val="TtuloChar"/>
    <w:qFormat/>
    <w:rsid w:val="00E72CE9"/>
    <w:pPr>
      <w:spacing w:before="215"/>
      <w:ind w:left="3642"/>
    </w:pPr>
    <w:rPr>
      <w:b/>
      <w:bCs/>
      <w:sz w:val="24"/>
      <w:szCs w:val="24"/>
      <w:lang w:eastAsia="en-US" w:bidi="ar-SA"/>
    </w:rPr>
  </w:style>
  <w:style w:type="character" w:customStyle="1" w:styleId="TtuloChar">
    <w:name w:val="Título Char"/>
    <w:basedOn w:val="Fontepargpadro"/>
    <w:link w:val="Ttulo"/>
    <w:rsid w:val="00E72CE9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e.com.br/" TargetMode="External"/><Relationship Id="rId1" Type="http://schemas.openxmlformats.org/officeDocument/2006/relationships/hyperlink" Target="http://www.univale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FACHI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FACHI</dc:title>
  <dc:creator>Univale - Secretaria - Conceiçã</dc:creator>
  <cp:lastModifiedBy>Jefferson Silvestre Alberti dos Santos</cp:lastModifiedBy>
  <cp:revision>2</cp:revision>
  <dcterms:created xsi:type="dcterms:W3CDTF">2020-06-29T12:47:00Z</dcterms:created>
  <dcterms:modified xsi:type="dcterms:W3CDTF">2020-06-29T12:47:00Z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